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E50E4" w14:textId="77777777" w:rsidR="008166EA" w:rsidRPr="008166EA" w:rsidRDefault="008166EA" w:rsidP="008166EA">
      <w:pPr>
        <w:rPr>
          <w:sz w:val="28"/>
          <w:szCs w:val="28"/>
        </w:rPr>
      </w:pPr>
    </w:p>
    <w:p w14:paraId="4C0F9376" w14:textId="237D52F2" w:rsidR="00720A2E" w:rsidRPr="006020A3" w:rsidRDefault="00720A2E" w:rsidP="008166EA">
      <w:pPr>
        <w:jc w:val="center"/>
        <w:rPr>
          <w:sz w:val="40"/>
          <w:szCs w:val="40"/>
        </w:rPr>
      </w:pPr>
      <w:r w:rsidRPr="00720A2E">
        <w:rPr>
          <w:sz w:val="40"/>
          <w:szCs w:val="40"/>
        </w:rPr>
        <w:t>A Quick Survival Guide To Staying Home with Children During COVID-19</w:t>
      </w:r>
    </w:p>
    <w:p w14:paraId="6389B4E8" w14:textId="77777777" w:rsidR="00720A2E" w:rsidRDefault="00720A2E" w:rsidP="00720A2E">
      <w:pPr>
        <w:jc w:val="center"/>
      </w:pPr>
    </w:p>
    <w:p w14:paraId="0F4DA757" w14:textId="6D299A0E" w:rsidR="00326CB0" w:rsidRDefault="00326CB0" w:rsidP="00326CB0">
      <w:r>
        <w:t>With all of the uncertainty due to COVID 19, we have put together some reliable resources to give you some ideas and support for getting through this period.</w:t>
      </w:r>
    </w:p>
    <w:p w14:paraId="3119739F" w14:textId="6D8492C7" w:rsidR="00326CB0" w:rsidRDefault="00326CB0" w:rsidP="00326CB0"/>
    <w:p w14:paraId="6633EB3C" w14:textId="728E9DCA" w:rsidR="00326CB0" w:rsidRDefault="00326CB0" w:rsidP="00326CB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Know the symptoms of </w:t>
      </w:r>
      <w:r w:rsidR="006020A3">
        <w:rPr>
          <w:rFonts w:eastAsia="Times New Roman"/>
        </w:rPr>
        <w:t>stress and anxiety in children.</w:t>
      </w:r>
      <w:r>
        <w:rPr>
          <w:rFonts w:eastAsia="Times New Roman"/>
        </w:rPr>
        <w:t xml:space="preserve"> The CDC has excellent information worth </w:t>
      </w:r>
      <w:hyperlink r:id="rId11" w:history="1">
        <w:r>
          <w:rPr>
            <w:rStyle w:val="Hyperlink"/>
            <w:rFonts w:eastAsia="Times New Roman"/>
          </w:rPr>
          <w:t>reviewing here</w:t>
        </w:r>
      </w:hyperlink>
      <w:r>
        <w:rPr>
          <w:rFonts w:eastAsia="Times New Roman"/>
        </w:rPr>
        <w:t xml:space="preserve">.  </w:t>
      </w:r>
    </w:p>
    <w:p w14:paraId="70D449AA" w14:textId="272FC2E7" w:rsidR="00326CB0" w:rsidRDefault="00326CB0" w:rsidP="00326CB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There is a general feeling of heightened anxiety right now</w:t>
      </w:r>
      <w:r w:rsidR="006020A3">
        <w:rPr>
          <w:rFonts w:eastAsia="Times New Roman"/>
        </w:rPr>
        <w:t>,</w:t>
      </w:r>
      <w:r>
        <w:rPr>
          <w:rFonts w:eastAsia="Times New Roman"/>
        </w:rPr>
        <w:t xml:space="preserve"> and child</w:t>
      </w:r>
      <w:r w:rsidR="006020A3">
        <w:rPr>
          <w:rFonts w:eastAsia="Times New Roman"/>
        </w:rPr>
        <w:t>ren are likely to pick up on it and become worried. </w:t>
      </w:r>
      <w:r>
        <w:rPr>
          <w:rFonts w:eastAsia="Times New Roman"/>
        </w:rPr>
        <w:t>A few things that may help are:</w:t>
      </w:r>
    </w:p>
    <w:p w14:paraId="05C3B3EB" w14:textId="5B800A60" w:rsidR="006020A3" w:rsidRDefault="006020A3" w:rsidP="006020A3">
      <w:pPr>
        <w:pStyle w:val="ListParagraph"/>
        <w:ind w:left="1080"/>
        <w:rPr>
          <w:rFonts w:eastAsia="Times New Roman"/>
        </w:rPr>
      </w:pPr>
    </w:p>
    <w:p w14:paraId="645AD795" w14:textId="77777777" w:rsidR="008166EA" w:rsidRDefault="008166EA" w:rsidP="006020A3">
      <w:pPr>
        <w:pStyle w:val="ListParagraph"/>
        <w:ind w:left="1080"/>
        <w:rPr>
          <w:rFonts w:eastAsia="Times New Roman"/>
        </w:rPr>
      </w:pPr>
    </w:p>
    <w:p w14:paraId="0C0D6C6A" w14:textId="77777777" w:rsidR="008166EA" w:rsidRPr="006020A3" w:rsidRDefault="008166EA" w:rsidP="006020A3">
      <w:pPr>
        <w:pStyle w:val="ListParagraph"/>
        <w:ind w:left="1080"/>
        <w:rPr>
          <w:rFonts w:eastAsia="Times New Roman"/>
        </w:rPr>
      </w:pPr>
    </w:p>
    <w:p w14:paraId="6C96FF13" w14:textId="5A1AF245" w:rsidR="00326CB0" w:rsidRPr="006020A3" w:rsidRDefault="008166EA" w:rsidP="006020A3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E9C1BA0" wp14:editId="52A2606E">
            <wp:simplePos x="0" y="0"/>
            <wp:positionH relativeFrom="margin">
              <wp:posOffset>7620</wp:posOffset>
            </wp:positionH>
            <wp:positionV relativeFrom="margin">
              <wp:posOffset>2731135</wp:posOffset>
            </wp:positionV>
            <wp:extent cx="1597025" cy="3480435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0A3" w:rsidRPr="006020A3">
        <w:rPr>
          <w:rFonts w:eastAsia="Times New Roman"/>
          <w:b/>
          <w:bCs/>
        </w:rPr>
        <w:t xml:space="preserve">Validate </w:t>
      </w:r>
      <w:r w:rsidR="00326CB0" w:rsidRPr="006020A3">
        <w:rPr>
          <w:rFonts w:eastAsia="Times New Roman"/>
          <w:b/>
          <w:bCs/>
        </w:rPr>
        <w:t>their anxiety and worry</w:t>
      </w:r>
      <w:r w:rsidR="006020A3" w:rsidRPr="006020A3">
        <w:rPr>
          <w:rFonts w:eastAsia="Times New Roman"/>
        </w:rPr>
        <w:t>. Ask children w</w:t>
      </w:r>
      <w:r w:rsidR="00326CB0" w:rsidRPr="006020A3">
        <w:rPr>
          <w:rFonts w:eastAsia="Times New Roman"/>
        </w:rPr>
        <w:t>hat they a</w:t>
      </w:r>
      <w:r w:rsidR="006020A3" w:rsidRPr="006020A3">
        <w:rPr>
          <w:rFonts w:eastAsia="Times New Roman"/>
        </w:rPr>
        <w:t>re worried about specifically. </w:t>
      </w:r>
      <w:r w:rsidR="00326CB0" w:rsidRPr="006020A3">
        <w:rPr>
          <w:rFonts w:eastAsia="Times New Roman"/>
        </w:rPr>
        <w:t>It</w:t>
      </w:r>
      <w:r w:rsidR="006020A3" w:rsidRPr="006020A3">
        <w:rPr>
          <w:rFonts w:eastAsia="Times New Roman"/>
        </w:rPr>
        <w:t xml:space="preserve"> </w:t>
      </w:r>
      <w:r w:rsidR="00326CB0" w:rsidRPr="006020A3">
        <w:rPr>
          <w:rFonts w:eastAsia="Times New Roman"/>
        </w:rPr>
        <w:t>may surprise you: they may</w:t>
      </w:r>
      <w:r w:rsidR="006020A3" w:rsidRPr="006020A3">
        <w:rPr>
          <w:rFonts w:eastAsia="Times New Roman"/>
        </w:rPr>
        <w:t xml:space="preserve"> be worrying about grandma, you</w:t>
      </w:r>
      <w:r w:rsidR="00326CB0" w:rsidRPr="006020A3">
        <w:rPr>
          <w:rFonts w:eastAsia="Times New Roman"/>
        </w:rPr>
        <w:t xml:space="preserve"> or the fam</w:t>
      </w:r>
      <w:r w:rsidR="006020A3" w:rsidRPr="006020A3">
        <w:rPr>
          <w:rFonts w:eastAsia="Times New Roman"/>
        </w:rPr>
        <w:t xml:space="preserve">ily dog getting sick. But they need to be heard </w:t>
      </w:r>
      <w:r w:rsidR="00326CB0" w:rsidRPr="006020A3">
        <w:rPr>
          <w:rFonts w:eastAsia="Times New Roman"/>
        </w:rPr>
        <w:t>BEFORE you do anything else.</w:t>
      </w:r>
    </w:p>
    <w:p w14:paraId="7543DA14" w14:textId="320BFFD7" w:rsidR="00326CB0" w:rsidRDefault="006020A3" w:rsidP="006020A3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Tell them it’s ok to feel worried, </w:t>
      </w:r>
      <w:r w:rsidR="00326CB0">
        <w:rPr>
          <w:rFonts w:eastAsia="Times New Roman"/>
        </w:rPr>
        <w:t>and reassure them that grownups are worki</w:t>
      </w:r>
      <w:r>
        <w:rPr>
          <w:rFonts w:eastAsia="Times New Roman"/>
        </w:rPr>
        <w:t>ng hard to keep everyone safe. </w:t>
      </w:r>
      <w:r w:rsidR="00326CB0">
        <w:rPr>
          <w:rFonts w:eastAsia="Times New Roman"/>
        </w:rPr>
        <w:t xml:space="preserve">In fact, </w:t>
      </w:r>
      <w:r>
        <w:rPr>
          <w:rFonts w:eastAsia="Times New Roman"/>
        </w:rPr>
        <w:t xml:space="preserve">by staying home, children are a big </w:t>
      </w:r>
      <w:r w:rsidR="00326CB0">
        <w:rPr>
          <w:rFonts w:eastAsia="Times New Roman"/>
        </w:rPr>
        <w:t>help to the grownups!</w:t>
      </w:r>
    </w:p>
    <w:p w14:paraId="21062EA6" w14:textId="6DE43EB7" w:rsidR="00326CB0" w:rsidRPr="006020A3" w:rsidRDefault="006020A3" w:rsidP="006020A3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Help them get the information </w:t>
      </w:r>
      <w:r w:rsidR="00326CB0">
        <w:rPr>
          <w:rFonts w:eastAsia="Times New Roman"/>
        </w:rPr>
        <w:t>they need</w:t>
      </w:r>
      <w:r>
        <w:rPr>
          <w:rFonts w:eastAsia="Times New Roman"/>
        </w:rPr>
        <w:t xml:space="preserve"> at their developmental level. </w:t>
      </w:r>
      <w:r w:rsidRPr="006020A3">
        <w:rPr>
          <w:rFonts w:eastAsia="Times New Roman"/>
          <w:bCs/>
        </w:rPr>
        <w:t>This</w:t>
      </w:r>
      <w:r w:rsidR="00326CB0" w:rsidRPr="006020A3">
        <w:rPr>
          <w:rFonts w:eastAsia="Times New Roman"/>
        </w:rPr>
        <w:t xml:space="preserve"> </w:t>
      </w:r>
      <w:hyperlink r:id="rId13" w:history="1">
        <w:proofErr w:type="spellStart"/>
        <w:r w:rsidR="00326CB0" w:rsidRPr="006020A3">
          <w:rPr>
            <w:rStyle w:val="Hyperlink"/>
            <w:rFonts w:eastAsia="Times New Roman"/>
          </w:rPr>
          <w:t>interactive</w:t>
        </w:r>
        <w:proofErr w:type="spellEnd"/>
        <w:r w:rsidR="00326CB0" w:rsidRPr="006020A3">
          <w:rPr>
            <w:rStyle w:val="Hyperlink"/>
            <w:rFonts w:eastAsia="Times New Roman"/>
          </w:rPr>
          <w:t xml:space="preserve"> cartoon and radio story</w:t>
        </w:r>
      </w:hyperlink>
      <w:r>
        <w:rPr>
          <w:rFonts w:eastAsia="Times New Roman"/>
        </w:rPr>
        <w:t xml:space="preserve"> </w:t>
      </w:r>
      <w:r w:rsidR="00326CB0" w:rsidRPr="006020A3">
        <w:rPr>
          <w:rFonts w:eastAsia="Times New Roman"/>
        </w:rPr>
        <w:t xml:space="preserve">explains COVID 19 in an accessible way.  </w:t>
      </w:r>
    </w:p>
    <w:p w14:paraId="041B1E22" w14:textId="1E415A6B" w:rsidR="00326CB0" w:rsidRDefault="006020A3" w:rsidP="006020A3">
      <w:pPr>
        <w:rPr>
          <w:rFonts w:eastAsia="Times New Roman"/>
        </w:rPr>
      </w:pPr>
      <w:r>
        <w:rPr>
          <w:rFonts w:eastAsia="Times New Roman"/>
        </w:rPr>
        <w:t>You might u</w:t>
      </w:r>
      <w:r w:rsidR="00326CB0" w:rsidRPr="006020A3">
        <w:rPr>
          <w:rFonts w:eastAsia="Times New Roman"/>
        </w:rPr>
        <w:t>se this as an opportunity for children to learn to get information from reliable sources</w:t>
      </w:r>
      <w:r>
        <w:rPr>
          <w:rFonts w:eastAsia="Times New Roman"/>
        </w:rPr>
        <w:t xml:space="preserve">. </w:t>
      </w:r>
      <w:hyperlink r:id="rId14" w:history="1">
        <w:r w:rsidR="00326CB0" w:rsidRPr="006020A3">
          <w:rPr>
            <w:rStyle w:val="Hyperlink"/>
            <w:rFonts w:eastAsia="Times New Roman"/>
          </w:rPr>
          <w:t>The CDC</w:t>
        </w:r>
      </w:hyperlink>
      <w:r w:rsidR="00326CB0" w:rsidRPr="006020A3">
        <w:rPr>
          <w:rFonts w:eastAsia="Times New Roman"/>
        </w:rPr>
        <w:t xml:space="preserve"> has a wealth of resources and up to date information about the virus.  </w:t>
      </w:r>
    </w:p>
    <w:p w14:paraId="3F40B40B" w14:textId="5B260A59" w:rsidR="000333D9" w:rsidRDefault="006020A3" w:rsidP="006020A3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6020A3">
        <w:rPr>
          <w:rFonts w:eastAsia="Times New Roman"/>
          <w:b/>
        </w:rPr>
        <w:t xml:space="preserve">Don’t </w:t>
      </w:r>
      <w:r w:rsidR="000333D9" w:rsidRPr="009F07B2">
        <w:rPr>
          <w:rFonts w:eastAsia="Times New Roman"/>
          <w:b/>
          <w:bCs/>
        </w:rPr>
        <w:t>have the news and TV on all day</w:t>
      </w:r>
      <w:r>
        <w:rPr>
          <w:rFonts w:eastAsia="Times New Roman"/>
        </w:rPr>
        <w:t xml:space="preserve">. </w:t>
      </w:r>
      <w:r w:rsidR="000333D9">
        <w:rPr>
          <w:rFonts w:eastAsia="Times New Roman"/>
        </w:rPr>
        <w:t>The constant barrage of “updates” only heightens anxiety.</w:t>
      </w:r>
    </w:p>
    <w:p w14:paraId="36FE8CA3" w14:textId="77777777" w:rsidR="000333D9" w:rsidRDefault="000333D9" w:rsidP="006020A3">
      <w:pPr>
        <w:pStyle w:val="ListParagraph"/>
        <w:ind w:left="2880"/>
        <w:rPr>
          <w:rFonts w:eastAsia="Times New Roman"/>
        </w:rPr>
      </w:pPr>
      <w:r>
        <w:rPr>
          <w:rFonts w:eastAsia="Times New Roman"/>
        </w:rPr>
        <w:t xml:space="preserve">Help children make a list of </w:t>
      </w:r>
      <w:r w:rsidRPr="000D4A81">
        <w:rPr>
          <w:rFonts w:eastAsia="Times New Roman"/>
          <w:b/>
          <w:bCs/>
        </w:rPr>
        <w:t>activities they can do INSTEAD of technology or social media</w:t>
      </w:r>
      <w:r>
        <w:rPr>
          <w:rFonts w:eastAsia="Times New Roman"/>
        </w:rPr>
        <w:t xml:space="preserve">. </w:t>
      </w:r>
    </w:p>
    <w:p w14:paraId="6CD122BD" w14:textId="0646EB8D" w:rsidR="000333D9" w:rsidRDefault="006020A3" w:rsidP="006020A3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6020A3">
        <w:rPr>
          <w:rFonts w:eastAsia="Times New Roman"/>
          <w:b/>
        </w:rPr>
        <w:t xml:space="preserve">Put </w:t>
      </w:r>
      <w:r w:rsidR="000333D9" w:rsidRPr="009F07B2">
        <w:rPr>
          <w:rFonts w:eastAsia="Times New Roman"/>
          <w:b/>
          <w:bCs/>
        </w:rPr>
        <w:t>limits on technology and social media</w:t>
      </w:r>
      <w:r w:rsidR="000333D9">
        <w:rPr>
          <w:rFonts w:eastAsia="Times New Roman"/>
        </w:rPr>
        <w:t xml:space="preserve"> and make time for the family to enjoy movies or </w:t>
      </w:r>
      <w:r>
        <w:rPr>
          <w:rFonts w:eastAsia="Times New Roman"/>
        </w:rPr>
        <w:t>TV shows together. Make them</w:t>
      </w:r>
      <w:r w:rsidR="000333D9">
        <w:rPr>
          <w:rFonts w:eastAsia="Times New Roman"/>
        </w:rPr>
        <w:t xml:space="preserve"> </w:t>
      </w:r>
      <w:r>
        <w:rPr>
          <w:rFonts w:eastAsia="Times New Roman"/>
        </w:rPr>
        <w:t xml:space="preserve">into </w:t>
      </w:r>
      <w:r w:rsidR="000333D9">
        <w:rPr>
          <w:rFonts w:eastAsia="Times New Roman"/>
        </w:rPr>
        <w:t>event</w:t>
      </w:r>
      <w:r>
        <w:rPr>
          <w:rFonts w:eastAsia="Times New Roman"/>
        </w:rPr>
        <w:t>s</w:t>
      </w:r>
      <w:r w:rsidR="000333D9">
        <w:rPr>
          <w:rFonts w:eastAsia="Times New Roman"/>
        </w:rPr>
        <w:t xml:space="preserve"> with popcorn and snacks. </w:t>
      </w:r>
    </w:p>
    <w:p w14:paraId="5E12DF0E" w14:textId="77777777" w:rsidR="00326CB0" w:rsidRDefault="00326CB0" w:rsidP="006020A3">
      <w:pPr>
        <w:rPr>
          <w:rFonts w:eastAsia="Times New Roman"/>
        </w:rPr>
      </w:pPr>
    </w:p>
    <w:p w14:paraId="47F13199" w14:textId="77777777" w:rsidR="008166EA" w:rsidRDefault="008166EA" w:rsidP="006020A3">
      <w:pPr>
        <w:rPr>
          <w:rFonts w:eastAsia="Times New Roman"/>
        </w:rPr>
      </w:pPr>
    </w:p>
    <w:p w14:paraId="0B089C24" w14:textId="77777777" w:rsidR="008166EA" w:rsidRPr="006020A3" w:rsidRDefault="008166EA" w:rsidP="006020A3">
      <w:pPr>
        <w:rPr>
          <w:rFonts w:eastAsia="Times New Roman"/>
        </w:rPr>
      </w:pPr>
    </w:p>
    <w:p w14:paraId="1EE518B4" w14:textId="77777777" w:rsidR="006020A3" w:rsidRDefault="00326CB0" w:rsidP="00326CB0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326CB0">
        <w:rPr>
          <w:rFonts w:eastAsia="Times New Roman"/>
        </w:rPr>
        <w:t xml:space="preserve">Develop a routine for the next </w:t>
      </w:r>
      <w:r w:rsidR="006020A3">
        <w:rPr>
          <w:rFonts w:eastAsia="Times New Roman"/>
        </w:rPr>
        <w:t>few</w:t>
      </w:r>
      <w:r w:rsidRPr="00326CB0">
        <w:rPr>
          <w:rFonts w:eastAsia="Times New Roman"/>
        </w:rPr>
        <w:t xml:space="preserve"> weeks. </w:t>
      </w:r>
      <w:r w:rsidR="007C33DA">
        <w:rPr>
          <w:rFonts w:eastAsia="Times New Roman"/>
        </w:rPr>
        <w:t xml:space="preserve">Keep it relaxed; this is your chance to take a break </w:t>
      </w:r>
    </w:p>
    <w:p w14:paraId="69902069" w14:textId="1849CC83" w:rsidR="00326CB0" w:rsidRDefault="007C33DA" w:rsidP="006020A3">
      <w:pPr>
        <w:pStyle w:val="ListParagraph"/>
        <w:rPr>
          <w:rFonts w:eastAsia="Times New Roman"/>
        </w:rPr>
      </w:pPr>
      <w:proofErr w:type="gramStart"/>
      <w:r>
        <w:rPr>
          <w:rFonts w:eastAsia="Times New Roman"/>
        </w:rPr>
        <w:t>from</w:t>
      </w:r>
      <w:proofErr w:type="gramEnd"/>
      <w:r>
        <w:rPr>
          <w:rFonts w:eastAsia="Times New Roman"/>
        </w:rPr>
        <w:t xml:space="preserve"> </w:t>
      </w:r>
      <w:r w:rsidR="006020A3">
        <w:rPr>
          <w:rFonts w:eastAsia="Times New Roman"/>
        </w:rPr>
        <w:t xml:space="preserve">the morning madness. </w:t>
      </w:r>
      <w:r>
        <w:rPr>
          <w:rFonts w:eastAsia="Times New Roman"/>
        </w:rPr>
        <w:t>But that doesn’t mean p</w:t>
      </w:r>
      <w:r w:rsidR="006020A3">
        <w:rPr>
          <w:rFonts w:eastAsia="Times New Roman"/>
        </w:rPr>
        <w:t>a</w:t>
      </w:r>
      <w:r>
        <w:rPr>
          <w:rFonts w:eastAsia="Times New Roman"/>
        </w:rPr>
        <w:t>j</w:t>
      </w:r>
      <w:r w:rsidR="006020A3">
        <w:rPr>
          <w:rFonts w:eastAsia="Times New Roman"/>
        </w:rPr>
        <w:t>ama</w:t>
      </w:r>
      <w:r>
        <w:rPr>
          <w:rFonts w:eastAsia="Times New Roman"/>
        </w:rPr>
        <w:t>s until 4 p.m. and breakfast at noon.</w:t>
      </w:r>
    </w:p>
    <w:p w14:paraId="0E1671A7" w14:textId="5A3A4F27" w:rsidR="006020A3" w:rsidRPr="006020A3" w:rsidRDefault="006020A3" w:rsidP="006020A3">
      <w:pPr>
        <w:rPr>
          <w:rFonts w:eastAsia="Times New Roman"/>
        </w:rPr>
      </w:pPr>
    </w:p>
    <w:p w14:paraId="0F578DAD" w14:textId="2DAD014D" w:rsidR="00326CB0" w:rsidRDefault="00326CB0" w:rsidP="00326CB0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326CB0">
        <w:rPr>
          <w:rFonts w:eastAsia="Times New Roman"/>
        </w:rPr>
        <w:t xml:space="preserve">Meet with the adults and map out a plan for </w:t>
      </w:r>
      <w:r w:rsidR="00D9078D" w:rsidRPr="00326CB0">
        <w:rPr>
          <w:rFonts w:eastAsia="Times New Roman"/>
        </w:rPr>
        <w:t>childcare</w:t>
      </w:r>
      <w:r w:rsidRPr="00326CB0">
        <w:rPr>
          <w:rFonts w:eastAsia="Times New Roman"/>
        </w:rPr>
        <w:t xml:space="preserve"> and what everyone can do to help.  Then call a family meeting and bring the children into the discussion, focusing on the following points</w:t>
      </w:r>
      <w:r>
        <w:rPr>
          <w:rFonts w:eastAsia="Times New Roman"/>
        </w:rPr>
        <w:t>:</w:t>
      </w:r>
    </w:p>
    <w:p w14:paraId="6A2B9948" w14:textId="77777777" w:rsidR="00326CB0" w:rsidRDefault="00326CB0" w:rsidP="00326CB0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Everyone is in this together</w:t>
      </w:r>
    </w:p>
    <w:p w14:paraId="64B7D01A" w14:textId="1101FAD1" w:rsidR="00A827C1" w:rsidRDefault="00326CB0" w:rsidP="00326CB0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That everyone will need to still do work</w:t>
      </w:r>
    </w:p>
    <w:p w14:paraId="32D2B27C" w14:textId="37CC91DC" w:rsidR="008166EA" w:rsidRPr="008166EA" w:rsidRDefault="00A827C1" w:rsidP="008166EA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There will be a regular schedule.</w:t>
      </w:r>
      <w:r w:rsidR="008314FF" w:rsidRPr="008314FF">
        <w:rPr>
          <w:noProof/>
        </w:rPr>
        <w:t xml:space="preserve"> </w:t>
      </w:r>
    </w:p>
    <w:p w14:paraId="581611B1" w14:textId="77777777" w:rsidR="008166EA" w:rsidRDefault="008166EA" w:rsidP="009347A0">
      <w:pPr>
        <w:pStyle w:val="ListParagraph"/>
        <w:ind w:left="1800"/>
        <w:rPr>
          <w:rFonts w:eastAsia="Times New Roman"/>
        </w:rPr>
      </w:pPr>
    </w:p>
    <w:p w14:paraId="61B19A8D" w14:textId="77777777" w:rsidR="008166EA" w:rsidRDefault="008166EA" w:rsidP="009347A0">
      <w:pPr>
        <w:pStyle w:val="ListParagraph"/>
        <w:ind w:left="1800"/>
        <w:rPr>
          <w:rFonts w:eastAsia="Times New Roman"/>
        </w:rPr>
      </w:pPr>
    </w:p>
    <w:p w14:paraId="37890367" w14:textId="3C87FC92" w:rsidR="00A827C1" w:rsidRDefault="00A827C1" w:rsidP="009347A0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Br</w:t>
      </w:r>
      <w:r w:rsidR="009347A0">
        <w:rPr>
          <w:rFonts w:eastAsia="Times New Roman"/>
        </w:rPr>
        <w:t xml:space="preserve">ainstorm all of the things </w:t>
      </w:r>
      <w:r>
        <w:rPr>
          <w:rFonts w:eastAsia="Times New Roman"/>
        </w:rPr>
        <w:t>p</w:t>
      </w:r>
      <w:r w:rsidR="008166EA">
        <w:rPr>
          <w:rFonts w:eastAsia="Times New Roman"/>
        </w:rPr>
        <w:t>eople in the family have to do.</w:t>
      </w:r>
      <w:r>
        <w:rPr>
          <w:rFonts w:eastAsia="Times New Roman"/>
        </w:rPr>
        <w:t xml:space="preserve"> Remember this is an opportunity to show respect for your </w:t>
      </w:r>
      <w:r w:rsidR="002C1131">
        <w:rPr>
          <w:rFonts w:eastAsia="Times New Roman"/>
        </w:rPr>
        <w:t>children’s</w:t>
      </w:r>
      <w:r w:rsidR="000D556A">
        <w:rPr>
          <w:rFonts w:eastAsia="Times New Roman"/>
        </w:rPr>
        <w:t xml:space="preserve"> work of</w:t>
      </w:r>
      <w:r>
        <w:rPr>
          <w:rFonts w:eastAsia="Times New Roman"/>
        </w:rPr>
        <w:t xml:space="preserve"> school and</w:t>
      </w:r>
      <w:r w:rsidR="000D556A">
        <w:rPr>
          <w:rFonts w:eastAsia="Times New Roman"/>
        </w:rPr>
        <w:t>,</w:t>
      </w:r>
      <w:r>
        <w:rPr>
          <w:rFonts w:eastAsia="Times New Roman"/>
        </w:rPr>
        <w:t xml:space="preserve"> for them</w:t>
      </w:r>
      <w:r w:rsidR="000D556A">
        <w:rPr>
          <w:rFonts w:eastAsia="Times New Roman"/>
        </w:rPr>
        <w:t>,</w:t>
      </w:r>
      <w:r>
        <w:rPr>
          <w:rFonts w:eastAsia="Times New Roman"/>
        </w:rPr>
        <w:t xml:space="preserve"> of your work at home and outside the home.</w:t>
      </w:r>
    </w:p>
    <w:p w14:paraId="2426495B" w14:textId="5EAB1DAD" w:rsidR="008166EA" w:rsidRDefault="008166EA" w:rsidP="008166EA">
      <w:pPr>
        <w:pStyle w:val="ListParagraph"/>
        <w:ind w:left="108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65D07736" wp14:editId="6201D2AD">
            <wp:simplePos x="0" y="0"/>
            <wp:positionH relativeFrom="column">
              <wp:posOffset>149087</wp:posOffset>
            </wp:positionH>
            <wp:positionV relativeFrom="paragraph">
              <wp:posOffset>131417</wp:posOffset>
            </wp:positionV>
            <wp:extent cx="2187575" cy="327152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ul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B5E84" w14:textId="2804E3FD" w:rsidR="008166EA" w:rsidRDefault="008166EA" w:rsidP="008166EA">
      <w:pPr>
        <w:pStyle w:val="ListParagraph"/>
        <w:ind w:left="1080"/>
        <w:rPr>
          <w:rFonts w:eastAsia="Times New Roman"/>
        </w:rPr>
      </w:pPr>
    </w:p>
    <w:p w14:paraId="7AFC1A46" w14:textId="77777777" w:rsidR="008166EA" w:rsidRDefault="008166EA" w:rsidP="008166EA">
      <w:pPr>
        <w:pStyle w:val="ListParagraph"/>
        <w:ind w:left="1080"/>
        <w:rPr>
          <w:rFonts w:eastAsia="Times New Roman"/>
        </w:rPr>
      </w:pPr>
    </w:p>
    <w:p w14:paraId="411A3720" w14:textId="1ABECBBD" w:rsidR="00A827C1" w:rsidRDefault="00A827C1" w:rsidP="00204B9E">
      <w:pPr>
        <w:pStyle w:val="ListParagraph"/>
        <w:numPr>
          <w:ilvl w:val="1"/>
          <w:numId w:val="6"/>
        </w:numPr>
        <w:ind w:left="4320"/>
        <w:rPr>
          <w:rFonts w:eastAsia="Times New Roman"/>
        </w:rPr>
      </w:pPr>
      <w:r>
        <w:rPr>
          <w:rFonts w:eastAsia="Times New Roman"/>
        </w:rPr>
        <w:lastRenderedPageBreak/>
        <w:t>S</w:t>
      </w:r>
      <w:r w:rsidR="000D556A">
        <w:rPr>
          <w:rFonts w:eastAsia="Times New Roman"/>
        </w:rPr>
        <w:t>chedule some academics for children.</w:t>
      </w:r>
      <w:r>
        <w:rPr>
          <w:rFonts w:eastAsia="Times New Roman"/>
        </w:rPr>
        <w:t xml:space="preserve"> There are lots of resources including teachers pay teachers, homeschool blogs</w:t>
      </w:r>
      <w:r w:rsidR="000D556A">
        <w:rPr>
          <w:rFonts w:eastAsia="Times New Roman"/>
        </w:rPr>
        <w:t>, etc</w:t>
      </w:r>
      <w:r>
        <w:rPr>
          <w:rFonts w:eastAsia="Times New Roman"/>
        </w:rPr>
        <w:t>.</w:t>
      </w:r>
    </w:p>
    <w:p w14:paraId="27F7355B" w14:textId="502C3DBB" w:rsidR="00A827C1" w:rsidRDefault="006020A3" w:rsidP="00204B9E">
      <w:pPr>
        <w:pStyle w:val="ListParagraph"/>
        <w:numPr>
          <w:ilvl w:val="1"/>
          <w:numId w:val="6"/>
        </w:numPr>
        <w:ind w:left="4320"/>
        <w:rPr>
          <w:rFonts w:eastAsia="Times New Roman"/>
        </w:rPr>
      </w:pPr>
      <w:hyperlink r:id="rId16" w:history="1">
        <w:r w:rsidR="00A827C1" w:rsidRPr="002C1131">
          <w:rPr>
            <w:rStyle w:val="Hyperlink"/>
            <w:rFonts w:eastAsia="Times New Roman"/>
          </w:rPr>
          <w:t>Chores (see list here of developmentally appropriate chores)</w:t>
        </w:r>
      </w:hyperlink>
    </w:p>
    <w:p w14:paraId="5D893F16" w14:textId="09F28FFD" w:rsidR="002C1131" w:rsidRDefault="002C1131" w:rsidP="00204B9E">
      <w:pPr>
        <w:pStyle w:val="ListParagraph"/>
        <w:numPr>
          <w:ilvl w:val="1"/>
          <w:numId w:val="6"/>
        </w:numPr>
        <w:ind w:left="4320"/>
        <w:rPr>
          <w:rFonts w:eastAsia="Times New Roman"/>
        </w:rPr>
      </w:pPr>
      <w:r>
        <w:rPr>
          <w:rFonts w:eastAsia="Times New Roman"/>
        </w:rPr>
        <w:t>Recreation</w:t>
      </w:r>
    </w:p>
    <w:p w14:paraId="7BA4ED40" w14:textId="0CDC9D3C" w:rsidR="002C1131" w:rsidRDefault="002C1131" w:rsidP="00204B9E">
      <w:pPr>
        <w:pStyle w:val="ListParagraph"/>
        <w:numPr>
          <w:ilvl w:val="1"/>
          <w:numId w:val="6"/>
        </w:numPr>
        <w:ind w:left="4320"/>
        <w:rPr>
          <w:rFonts w:eastAsia="Times New Roman"/>
        </w:rPr>
      </w:pPr>
      <w:r>
        <w:rPr>
          <w:rFonts w:eastAsia="Times New Roman"/>
        </w:rPr>
        <w:t>Outside time/Exercise</w:t>
      </w:r>
    </w:p>
    <w:p w14:paraId="20F9B293" w14:textId="721860B5" w:rsidR="002C1131" w:rsidRDefault="002C1131" w:rsidP="00204B9E">
      <w:pPr>
        <w:pStyle w:val="ListParagraph"/>
        <w:numPr>
          <w:ilvl w:val="1"/>
          <w:numId w:val="6"/>
        </w:numPr>
        <w:ind w:left="4320"/>
        <w:rPr>
          <w:rFonts w:eastAsia="Times New Roman"/>
        </w:rPr>
      </w:pPr>
      <w:r>
        <w:rPr>
          <w:rFonts w:eastAsia="Times New Roman"/>
        </w:rPr>
        <w:t>Family time</w:t>
      </w:r>
    </w:p>
    <w:p w14:paraId="1E00BA34" w14:textId="582127BA" w:rsidR="002C1131" w:rsidRDefault="002C1131" w:rsidP="00204B9E">
      <w:pPr>
        <w:pStyle w:val="ListParagraph"/>
        <w:numPr>
          <w:ilvl w:val="1"/>
          <w:numId w:val="6"/>
        </w:numPr>
        <w:ind w:left="4320"/>
        <w:rPr>
          <w:rFonts w:eastAsia="Times New Roman"/>
        </w:rPr>
      </w:pPr>
      <w:r>
        <w:rPr>
          <w:rFonts w:eastAsia="Times New Roman"/>
        </w:rPr>
        <w:t xml:space="preserve">Technology time </w:t>
      </w:r>
    </w:p>
    <w:p w14:paraId="651C4DE1" w14:textId="78E44FEF" w:rsidR="002C1131" w:rsidRDefault="002C1131" w:rsidP="00204B9E">
      <w:pPr>
        <w:pStyle w:val="ListParagraph"/>
        <w:numPr>
          <w:ilvl w:val="1"/>
          <w:numId w:val="6"/>
        </w:numPr>
        <w:ind w:left="4320"/>
        <w:rPr>
          <w:rFonts w:eastAsia="Times New Roman"/>
        </w:rPr>
      </w:pPr>
      <w:r>
        <w:rPr>
          <w:rFonts w:eastAsia="Times New Roman"/>
        </w:rPr>
        <w:t>Meal preparation and baking (this is your chance to learn to bake bread, make cookies, etc.)</w:t>
      </w:r>
    </w:p>
    <w:p w14:paraId="7CFBFF0B" w14:textId="39E0A868" w:rsidR="002C1131" w:rsidRDefault="002C1131" w:rsidP="00204B9E">
      <w:pPr>
        <w:pStyle w:val="ListParagraph"/>
        <w:numPr>
          <w:ilvl w:val="1"/>
          <w:numId w:val="6"/>
        </w:numPr>
        <w:ind w:left="4320"/>
        <w:rPr>
          <w:rFonts w:eastAsia="Times New Roman"/>
        </w:rPr>
      </w:pPr>
      <w:r>
        <w:rPr>
          <w:rFonts w:eastAsia="Times New Roman"/>
        </w:rPr>
        <w:t>Quiet time (everyone in their own space, quietly relaxing)</w:t>
      </w:r>
    </w:p>
    <w:p w14:paraId="19BDF37A" w14:textId="78D906CF" w:rsidR="000333D9" w:rsidRDefault="000333D9" w:rsidP="00204B9E">
      <w:pPr>
        <w:pStyle w:val="ListParagraph"/>
        <w:numPr>
          <w:ilvl w:val="1"/>
          <w:numId w:val="6"/>
        </w:numPr>
        <w:ind w:left="4320"/>
        <w:rPr>
          <w:rFonts w:eastAsia="Times New Roman"/>
        </w:rPr>
      </w:pPr>
      <w:r>
        <w:rPr>
          <w:rFonts w:eastAsia="Times New Roman"/>
        </w:rPr>
        <w:t>Daily clean up times—everyone home is sure to make a lot of mess.</w:t>
      </w:r>
    </w:p>
    <w:p w14:paraId="33BE4218" w14:textId="77777777" w:rsidR="000D556A" w:rsidRDefault="000D556A" w:rsidP="000D556A">
      <w:pPr>
        <w:pStyle w:val="ListParagraph"/>
        <w:ind w:left="4320"/>
        <w:rPr>
          <w:rFonts w:eastAsia="Times New Roman"/>
        </w:rPr>
      </w:pPr>
    </w:p>
    <w:p w14:paraId="24FA5CAD" w14:textId="77777777" w:rsidR="000D556A" w:rsidRDefault="000D556A" w:rsidP="000D556A">
      <w:pPr>
        <w:pStyle w:val="ListParagraph"/>
        <w:ind w:left="4320"/>
        <w:rPr>
          <w:rFonts w:eastAsia="Times New Roman"/>
        </w:rPr>
      </w:pPr>
    </w:p>
    <w:p w14:paraId="33C2170A" w14:textId="77777777" w:rsidR="000D556A" w:rsidRDefault="000D556A" w:rsidP="000D556A">
      <w:pPr>
        <w:pStyle w:val="ListParagraph"/>
        <w:ind w:left="4320"/>
        <w:rPr>
          <w:rFonts w:eastAsia="Times New Roman"/>
        </w:rPr>
      </w:pPr>
    </w:p>
    <w:p w14:paraId="28CF34C2" w14:textId="246E113A" w:rsidR="007C33DA" w:rsidRDefault="00A827C1" w:rsidP="004D02C8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7C33DA">
        <w:rPr>
          <w:rFonts w:eastAsia="Times New Roman"/>
        </w:rPr>
        <w:t xml:space="preserve">Use the blank </w:t>
      </w:r>
      <w:hyperlink r:id="rId17" w:history="1">
        <w:r w:rsidRPr="007C33DA">
          <w:rPr>
            <w:rStyle w:val="Hyperlink"/>
            <w:rFonts w:eastAsia="Times New Roman"/>
          </w:rPr>
          <w:t>schedule here</w:t>
        </w:r>
      </w:hyperlink>
      <w:r w:rsidR="000D556A">
        <w:rPr>
          <w:rFonts w:eastAsia="Times New Roman"/>
        </w:rPr>
        <w:t xml:space="preserve"> to make a weekday schedule. </w:t>
      </w:r>
      <w:r w:rsidR="002C1131" w:rsidRPr="007C33DA">
        <w:rPr>
          <w:rFonts w:eastAsia="Times New Roman"/>
        </w:rPr>
        <w:t xml:space="preserve">When possible, have children work to fill out their schedules (with guidance) to help them develop their planning and time management skills.  </w:t>
      </w:r>
    </w:p>
    <w:p w14:paraId="713AEFB2" w14:textId="2E8DC4E4" w:rsidR="002C1131" w:rsidRPr="007C33DA" w:rsidRDefault="002C1131" w:rsidP="004D02C8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7C33DA">
        <w:rPr>
          <w:rFonts w:eastAsia="Times New Roman"/>
        </w:rPr>
        <w:t xml:space="preserve">Build in lots of fun things to look forward to such as hikes, </w:t>
      </w:r>
      <w:r w:rsidR="000D556A">
        <w:rPr>
          <w:rFonts w:eastAsia="Times New Roman"/>
        </w:rPr>
        <w:t>crafts, and helping neighbors</w:t>
      </w:r>
      <w:r w:rsidR="007C33DA" w:rsidRPr="007C33DA">
        <w:rPr>
          <w:rFonts w:eastAsia="Times New Roman"/>
        </w:rPr>
        <w:t xml:space="preserve"> in need by grocery shopping for them, helping with their yardwork, or making them special treats or meals for delivery.</w:t>
      </w:r>
    </w:p>
    <w:p w14:paraId="75A29D91" w14:textId="0996C347" w:rsidR="00326CB0" w:rsidRDefault="00326CB0"/>
    <w:p w14:paraId="58EA5CA3" w14:textId="757E67FD" w:rsidR="007C33DA" w:rsidRPr="008166EA" w:rsidRDefault="002C1131" w:rsidP="008166E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166EA">
        <w:rPr>
          <w:sz w:val="24"/>
          <w:szCs w:val="24"/>
        </w:rPr>
        <w:t>Resources for keeping children gainfully occupied</w:t>
      </w:r>
      <w:r w:rsidR="000D556A" w:rsidRPr="008166EA">
        <w:rPr>
          <w:sz w:val="24"/>
          <w:szCs w:val="24"/>
        </w:rPr>
        <w:t xml:space="preserve"> include:</w:t>
      </w:r>
    </w:p>
    <w:p w14:paraId="7441800E" w14:textId="26DD1D61" w:rsidR="002C1131" w:rsidRDefault="006020A3" w:rsidP="007C33DA">
      <w:pPr>
        <w:pStyle w:val="ListParagraph"/>
        <w:numPr>
          <w:ilvl w:val="0"/>
          <w:numId w:val="7"/>
        </w:numPr>
      </w:pPr>
      <w:hyperlink r:id="rId18" w:history="1">
        <w:proofErr w:type="spellStart"/>
        <w:r w:rsidR="002C1131" w:rsidRPr="007C33DA">
          <w:rPr>
            <w:rStyle w:val="Hyperlink"/>
          </w:rPr>
          <w:t>PBSKids</w:t>
        </w:r>
        <w:proofErr w:type="spellEnd"/>
      </w:hyperlink>
      <w:r w:rsidR="002C1131">
        <w:t xml:space="preserve"> is putting together extra programming.  </w:t>
      </w:r>
    </w:p>
    <w:p w14:paraId="166F88B9" w14:textId="4D5B4662" w:rsidR="005D7AAB" w:rsidRDefault="006020A3" w:rsidP="007C33DA">
      <w:pPr>
        <w:pStyle w:val="ListParagraph"/>
        <w:numPr>
          <w:ilvl w:val="0"/>
          <w:numId w:val="7"/>
        </w:numPr>
      </w:pPr>
      <w:hyperlink r:id="rId19" w:history="1">
        <w:r w:rsidR="005D7AAB" w:rsidRPr="005D7AAB">
          <w:rPr>
            <w:rStyle w:val="Hyperlink"/>
          </w:rPr>
          <w:t>Scholastic</w:t>
        </w:r>
      </w:hyperlink>
      <w:r w:rsidR="005D7AAB">
        <w:t xml:space="preserve"> is making materials available for free.</w:t>
      </w:r>
    </w:p>
    <w:p w14:paraId="68380CAE" w14:textId="31F7F80C" w:rsidR="00FF426E" w:rsidRDefault="006020A3" w:rsidP="007C33DA">
      <w:pPr>
        <w:pStyle w:val="ListParagraph"/>
        <w:numPr>
          <w:ilvl w:val="0"/>
          <w:numId w:val="7"/>
        </w:numPr>
      </w:pPr>
      <w:hyperlink r:id="rId20" w:history="1">
        <w:r w:rsidR="00FF426E" w:rsidRPr="00FF426E">
          <w:rPr>
            <w:rStyle w:val="Hyperlink"/>
          </w:rPr>
          <w:t>Learn to code</w:t>
        </w:r>
      </w:hyperlink>
      <w:r w:rsidR="00FF426E">
        <w:t xml:space="preserve"> with this free program developed by MIT for children.</w:t>
      </w:r>
    </w:p>
    <w:p w14:paraId="1A1ADF2A" w14:textId="28D22F49" w:rsidR="007C33DA" w:rsidRDefault="006020A3" w:rsidP="007C33DA">
      <w:pPr>
        <w:pStyle w:val="ListParagraph"/>
        <w:numPr>
          <w:ilvl w:val="0"/>
          <w:numId w:val="7"/>
        </w:numPr>
      </w:pPr>
      <w:hyperlink r:id="rId21" w:history="1">
        <w:r w:rsidR="007C33DA" w:rsidRPr="007C33DA">
          <w:rPr>
            <w:rStyle w:val="Hyperlink"/>
          </w:rPr>
          <w:t>Khan Academy</w:t>
        </w:r>
      </w:hyperlink>
      <w:r w:rsidR="007C33DA">
        <w:t xml:space="preserve"> has academic programming at all ages.  </w:t>
      </w:r>
    </w:p>
    <w:p w14:paraId="226CD93E" w14:textId="494B5B46" w:rsidR="007C33DA" w:rsidRDefault="006020A3" w:rsidP="007C33DA">
      <w:pPr>
        <w:pStyle w:val="ListParagraph"/>
        <w:numPr>
          <w:ilvl w:val="0"/>
          <w:numId w:val="7"/>
        </w:numPr>
      </w:pPr>
      <w:hyperlink r:id="rId22" w:history="1">
        <w:r w:rsidR="007C33DA" w:rsidRPr="007C33DA">
          <w:rPr>
            <w:rStyle w:val="Hyperlink"/>
          </w:rPr>
          <w:t>Teachers pay Teachers</w:t>
        </w:r>
      </w:hyperlink>
      <w:r w:rsidR="007C33DA">
        <w:t xml:space="preserve"> has a wealth of resource including lesson plans and activities.  The cost is very low, and there are terrific campion materials to things you can find on Khan Academy.  </w:t>
      </w:r>
    </w:p>
    <w:p w14:paraId="6AF95EC6" w14:textId="006B5619" w:rsidR="002C3396" w:rsidRDefault="006020A3" w:rsidP="007C33DA">
      <w:pPr>
        <w:pStyle w:val="ListParagraph"/>
        <w:numPr>
          <w:ilvl w:val="0"/>
          <w:numId w:val="7"/>
        </w:numPr>
      </w:pPr>
      <w:hyperlink r:id="rId23" w:history="1">
        <w:r w:rsidR="002C3396" w:rsidRPr="002C3396">
          <w:rPr>
            <w:rStyle w:val="Hyperlink"/>
          </w:rPr>
          <w:t>Open Culture</w:t>
        </w:r>
      </w:hyperlink>
      <w:r w:rsidR="002C3396">
        <w:t xml:space="preserve"> is worth exploring—all of its resources are free.</w:t>
      </w:r>
    </w:p>
    <w:p w14:paraId="342B2CAC" w14:textId="28F7008E" w:rsidR="007C33DA" w:rsidRDefault="007C33DA" w:rsidP="007C33DA">
      <w:pPr>
        <w:pStyle w:val="ListParagraph"/>
        <w:numPr>
          <w:ilvl w:val="0"/>
          <w:numId w:val="7"/>
        </w:numPr>
      </w:pPr>
      <w:r>
        <w:t xml:space="preserve">Two online learning communities are </w:t>
      </w:r>
      <w:hyperlink r:id="rId24" w:history="1">
        <w:proofErr w:type="spellStart"/>
        <w:r w:rsidRPr="007C33DA">
          <w:rPr>
            <w:rStyle w:val="Hyperlink"/>
          </w:rPr>
          <w:t>Outschool</w:t>
        </w:r>
        <w:proofErr w:type="spellEnd"/>
      </w:hyperlink>
      <w:r>
        <w:t xml:space="preserve"> and </w:t>
      </w:r>
      <w:hyperlink r:id="rId25" w:history="1">
        <w:proofErr w:type="spellStart"/>
        <w:r w:rsidR="00204B9E">
          <w:rPr>
            <w:rStyle w:val="Hyperlink"/>
          </w:rPr>
          <w:t>BrainPop</w:t>
        </w:r>
        <w:proofErr w:type="spellEnd"/>
      </w:hyperlink>
      <w:r>
        <w:t xml:space="preserve"> but there are many others out there.</w:t>
      </w:r>
    </w:p>
    <w:p w14:paraId="469D9229" w14:textId="4DD4210F" w:rsidR="000310BE" w:rsidRDefault="000310BE" w:rsidP="007C33DA">
      <w:pPr>
        <w:pStyle w:val="ListParagraph"/>
        <w:numPr>
          <w:ilvl w:val="0"/>
          <w:numId w:val="7"/>
        </w:numPr>
      </w:pPr>
      <w:r>
        <w:t xml:space="preserve">Participate in a virtual science fair. </w:t>
      </w:r>
      <w:hyperlink r:id="rId26" w:history="1">
        <w:r w:rsidRPr="00BF11F2">
          <w:rPr>
            <w:rStyle w:val="Hyperlink"/>
          </w:rPr>
          <w:t>Education week</w:t>
        </w:r>
      </w:hyperlink>
      <w:r>
        <w:t xml:space="preserve"> is sponsoring one.</w:t>
      </w:r>
    </w:p>
    <w:p w14:paraId="28D5F290" w14:textId="771249CB" w:rsidR="004D02C8" w:rsidRDefault="004D02C8" w:rsidP="007C33DA">
      <w:pPr>
        <w:pStyle w:val="ListParagraph"/>
        <w:numPr>
          <w:ilvl w:val="0"/>
          <w:numId w:val="7"/>
        </w:numPr>
      </w:pPr>
      <w:r>
        <w:t>Out of the box ideas:</w:t>
      </w:r>
    </w:p>
    <w:p w14:paraId="13A5EBDB" w14:textId="672C5CEE" w:rsidR="004D02C8" w:rsidRDefault="004D02C8" w:rsidP="004D02C8">
      <w:pPr>
        <w:pStyle w:val="ListParagraph"/>
        <w:numPr>
          <w:ilvl w:val="1"/>
          <w:numId w:val="7"/>
        </w:numPr>
      </w:pPr>
      <w:r>
        <w:t>Been meaning to adopt a pet?  Now’s the time!  The whole family is home to bond with your new buddy.</w:t>
      </w:r>
      <w:r w:rsidR="00BF11F2">
        <w:t xml:space="preserve"> Or t</w:t>
      </w:r>
      <w:r w:rsidR="000D556A">
        <w:t>each your dog</w:t>
      </w:r>
      <w:r w:rsidR="00BF11F2">
        <w:t xml:space="preserve"> new tricks—you tube has great tutorials.</w:t>
      </w:r>
    </w:p>
    <w:p w14:paraId="2A023D3A" w14:textId="3DCF4342" w:rsidR="00204B9E" w:rsidRDefault="004D02C8" w:rsidP="00204B9E">
      <w:pPr>
        <w:pStyle w:val="ListParagraph"/>
        <w:numPr>
          <w:ilvl w:val="1"/>
          <w:numId w:val="7"/>
        </w:numPr>
      </w:pPr>
      <w:r>
        <w:t xml:space="preserve">Been meaning to clean out the garage, toy bin, or closet?  Make it a family affair, with children who help </w:t>
      </w:r>
      <w:r w:rsidR="000D556A">
        <w:t xml:space="preserve">getting a share of the profits </w:t>
      </w:r>
      <w:r>
        <w:t>f</w:t>
      </w:r>
      <w:r w:rsidR="000D556A">
        <w:t>rom</w:t>
      </w:r>
      <w:r>
        <w:t xml:space="preserve"> t</w:t>
      </w:r>
      <w:r w:rsidR="000D556A">
        <w:t>he garage sale you’ll have when the quarantine is over.</w:t>
      </w:r>
      <w:r>
        <w:t xml:space="preserve"> Make it a game: what they organize and tag, they get as profit.</w:t>
      </w:r>
    </w:p>
    <w:p w14:paraId="2ED1A3F2" w14:textId="609E2234" w:rsidR="000310BE" w:rsidRDefault="000310BE" w:rsidP="000310BE">
      <w:pPr>
        <w:pStyle w:val="ListParagraph"/>
        <w:numPr>
          <w:ilvl w:val="0"/>
          <w:numId w:val="7"/>
        </w:numPr>
      </w:pPr>
      <w:r>
        <w:t xml:space="preserve">Use your neighborhood listserv: </w:t>
      </w:r>
    </w:p>
    <w:p w14:paraId="09190E93" w14:textId="5B36AD07" w:rsidR="000310BE" w:rsidRDefault="000310BE" w:rsidP="000310BE">
      <w:pPr>
        <w:pStyle w:val="ListParagraph"/>
        <w:numPr>
          <w:ilvl w:val="1"/>
          <w:numId w:val="9"/>
        </w:numPr>
      </w:pPr>
      <w:r>
        <w:t>Many college kids have been sent home and may be wil</w:t>
      </w:r>
      <w:r w:rsidR="000D556A">
        <w:t>ling to help with providing</w:t>
      </w:r>
      <w:r>
        <w:t xml:space="preserve"> babysitting or academic supervision. </w:t>
      </w:r>
    </w:p>
    <w:p w14:paraId="0AE0563F" w14:textId="77777777" w:rsidR="00BF11F2" w:rsidRDefault="000310BE" w:rsidP="00BF11F2">
      <w:pPr>
        <w:pStyle w:val="ListParagraph"/>
        <w:numPr>
          <w:ilvl w:val="1"/>
          <w:numId w:val="9"/>
        </w:numPr>
      </w:pPr>
      <w:r>
        <w:lastRenderedPageBreak/>
        <w:t xml:space="preserve">Organize a neighborhood art show with art to be displayed in front windows or on apartment doors. </w:t>
      </w:r>
    </w:p>
    <w:p w14:paraId="2CB959DF" w14:textId="77777777" w:rsidR="008C5E18" w:rsidRDefault="008C5E18" w:rsidP="008C5E18"/>
    <w:p w14:paraId="20780385" w14:textId="43BEB8DC" w:rsidR="004C0D5F" w:rsidRPr="008166EA" w:rsidRDefault="008C5E18" w:rsidP="000D556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166EA">
        <w:rPr>
          <w:sz w:val="24"/>
          <w:szCs w:val="24"/>
        </w:rPr>
        <w:t>Fun activities:</w:t>
      </w:r>
    </w:p>
    <w:p w14:paraId="6374BE5F" w14:textId="483D51EB" w:rsidR="000310BE" w:rsidRDefault="006020A3" w:rsidP="004C0D5F">
      <w:pPr>
        <w:pStyle w:val="ListParagraph"/>
        <w:numPr>
          <w:ilvl w:val="1"/>
          <w:numId w:val="5"/>
        </w:numPr>
        <w:ind w:left="1080"/>
      </w:pPr>
      <w:hyperlink r:id="rId27" w:history="1">
        <w:r w:rsidR="00BF11F2" w:rsidRPr="008C5E18">
          <w:rPr>
            <w:rStyle w:val="Hyperlink"/>
            <w:rFonts w:eastAsia="Times New Roman"/>
          </w:rPr>
          <w:t>This is a fun blog</w:t>
        </w:r>
      </w:hyperlink>
      <w:r w:rsidR="00BF11F2" w:rsidRPr="008C5E18">
        <w:rPr>
          <w:rFonts w:eastAsia="Times New Roman"/>
        </w:rPr>
        <w:t xml:space="preserve"> with some great ideas, including setting up a virtual playdate.</w:t>
      </w:r>
      <w:r w:rsidR="000310BE">
        <w:t xml:space="preserve"> </w:t>
      </w:r>
    </w:p>
    <w:p w14:paraId="737C9164" w14:textId="4429A28F" w:rsidR="008C5E18" w:rsidRDefault="006020A3" w:rsidP="004C0D5F">
      <w:pPr>
        <w:pStyle w:val="ListParagraph"/>
        <w:numPr>
          <w:ilvl w:val="1"/>
          <w:numId w:val="5"/>
        </w:numPr>
        <w:ind w:left="1080"/>
      </w:pPr>
      <w:hyperlink r:id="rId28" w:history="1">
        <w:r w:rsidR="008C5E18" w:rsidRPr="008C5E18">
          <w:rPr>
            <w:rStyle w:val="Hyperlink"/>
          </w:rPr>
          <w:t>Good Housekeeping</w:t>
        </w:r>
      </w:hyperlink>
      <w:r w:rsidR="008C5E18">
        <w:t xml:space="preserve"> has some fun activities with things you might already have.</w:t>
      </w:r>
    </w:p>
    <w:p w14:paraId="0C4E2457" w14:textId="1A95EE67" w:rsidR="008C5E18" w:rsidRDefault="006020A3" w:rsidP="004C0D5F">
      <w:pPr>
        <w:pStyle w:val="ListParagraph"/>
        <w:numPr>
          <w:ilvl w:val="1"/>
          <w:numId w:val="5"/>
        </w:numPr>
        <w:ind w:left="1080"/>
      </w:pPr>
      <w:hyperlink r:id="rId29" w:history="1">
        <w:r w:rsidR="008C5E18" w:rsidRPr="008C5E18">
          <w:rPr>
            <w:rStyle w:val="Hyperlink"/>
          </w:rPr>
          <w:t>Artful Parents</w:t>
        </w:r>
      </w:hyperlink>
      <w:r w:rsidR="008C5E18">
        <w:t xml:space="preserve"> has cool art projects.</w:t>
      </w:r>
    </w:p>
    <w:p w14:paraId="1C13E04E" w14:textId="4190C709" w:rsidR="002C1131" w:rsidRDefault="002C1131"/>
    <w:p w14:paraId="551B3B76" w14:textId="757ADB24" w:rsidR="00326CB0" w:rsidRPr="008166EA" w:rsidRDefault="000D556A" w:rsidP="000D556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166EA">
        <w:rPr>
          <w:sz w:val="24"/>
          <w:szCs w:val="24"/>
        </w:rPr>
        <w:t>Other resources:</w:t>
      </w:r>
    </w:p>
    <w:p w14:paraId="731FC13A" w14:textId="7F87F283" w:rsidR="00326CB0" w:rsidRDefault="00326CB0" w:rsidP="004C0D5F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2C1131">
        <w:rPr>
          <w:rFonts w:eastAsia="Times New Roman"/>
        </w:rPr>
        <w:t xml:space="preserve">The </w:t>
      </w:r>
      <w:hyperlink r:id="rId30" w:history="1">
        <w:r w:rsidRPr="002C1131">
          <w:rPr>
            <w:rStyle w:val="Hyperlink"/>
            <w:rFonts w:eastAsia="Times New Roman"/>
          </w:rPr>
          <w:t>Child-Mind Institute</w:t>
        </w:r>
      </w:hyperlink>
      <w:r w:rsidRPr="002C1131">
        <w:rPr>
          <w:rFonts w:eastAsia="Times New Roman"/>
        </w:rPr>
        <w:t xml:space="preserve"> has terrific guidance on talking your children</w:t>
      </w:r>
      <w:r w:rsidR="00A827C1" w:rsidRPr="002C1131">
        <w:rPr>
          <w:rFonts w:eastAsia="Times New Roman"/>
        </w:rPr>
        <w:t xml:space="preserve"> about COVID 19.</w:t>
      </w:r>
    </w:p>
    <w:p w14:paraId="5CE36A84" w14:textId="29C40D8A" w:rsidR="00300A56" w:rsidRPr="00BF11F2" w:rsidRDefault="002C1131" w:rsidP="004C0D5F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Families with especially anxious children will appreciate </w:t>
      </w:r>
      <w:hyperlink r:id="rId31" w:history="1">
        <w:r w:rsidRPr="002C1131">
          <w:rPr>
            <w:rStyle w:val="Hyperlink"/>
            <w:rFonts w:eastAsia="Times New Roman"/>
          </w:rPr>
          <w:t xml:space="preserve">this article from </w:t>
        </w:r>
        <w:proofErr w:type="spellStart"/>
        <w:r w:rsidRPr="002C1131">
          <w:rPr>
            <w:rStyle w:val="Hyperlink"/>
            <w:rFonts w:eastAsia="Times New Roman"/>
          </w:rPr>
          <w:t>ADDtidue</w:t>
        </w:r>
        <w:proofErr w:type="spellEnd"/>
        <w:r w:rsidRPr="002C1131">
          <w:rPr>
            <w:rStyle w:val="Hyperlink"/>
            <w:rFonts w:eastAsia="Times New Roman"/>
          </w:rPr>
          <w:t xml:space="preserve">. </w:t>
        </w:r>
      </w:hyperlink>
      <w:r>
        <w:rPr>
          <w:rFonts w:eastAsia="Times New Roman"/>
        </w:rPr>
        <w:t xml:space="preserve"> </w:t>
      </w:r>
    </w:p>
    <w:p w14:paraId="25F9E35D" w14:textId="17C3BC6D" w:rsidR="00A827C1" w:rsidRDefault="00A827C1" w:rsidP="004C0D5F">
      <w:pPr>
        <w:pStyle w:val="ListParagraph"/>
        <w:numPr>
          <w:ilvl w:val="0"/>
          <w:numId w:val="8"/>
        </w:numPr>
      </w:pPr>
      <w:r>
        <w:t>Adults need to take care of the</w:t>
      </w:r>
      <w:r w:rsidR="000D556A">
        <w:t xml:space="preserve">ir mental health also. Please </w:t>
      </w:r>
      <w:r>
        <w:t xml:space="preserve">look out for symptoms of extreme stress and see the </w:t>
      </w:r>
      <w:hyperlink r:id="rId32" w:history="1">
        <w:r w:rsidRPr="00A827C1">
          <w:rPr>
            <w:rStyle w:val="Hyperlink"/>
          </w:rPr>
          <w:t xml:space="preserve">advice from the American Society for Suicide Prevention. </w:t>
        </w:r>
      </w:hyperlink>
      <w:r>
        <w:t xml:space="preserve"> </w:t>
      </w:r>
    </w:p>
    <w:p w14:paraId="5D280F88" w14:textId="0738C8B1" w:rsidR="008C5E18" w:rsidRDefault="008C5E18" w:rsidP="008C5E18"/>
    <w:p w14:paraId="7D65E1E9" w14:textId="429961DC" w:rsidR="004C0D5F" w:rsidRDefault="000D556A" w:rsidP="000D556A">
      <w:pPr>
        <w:pStyle w:val="ListParagraph"/>
        <w:numPr>
          <w:ilvl w:val="0"/>
          <w:numId w:val="10"/>
        </w:numPr>
      </w:pPr>
      <w:r w:rsidRPr="008166EA">
        <w:rPr>
          <w:sz w:val="24"/>
          <w:szCs w:val="24"/>
        </w:rPr>
        <w:t>Try to laugh!</w:t>
      </w:r>
      <w:r w:rsidR="008C5E18">
        <w:t xml:space="preserve"> Here are a few moments for parents and kids alike to laugh at the current situation</w:t>
      </w:r>
      <w:r w:rsidR="004C0D5F">
        <w:t>:</w:t>
      </w:r>
    </w:p>
    <w:p w14:paraId="1E01F147" w14:textId="2A2900AA" w:rsidR="008C5E18" w:rsidRDefault="006020A3" w:rsidP="004C0D5F">
      <w:pPr>
        <w:pStyle w:val="ListParagraph"/>
        <w:numPr>
          <w:ilvl w:val="1"/>
          <w:numId w:val="10"/>
        </w:numPr>
        <w:ind w:left="1080"/>
      </w:pPr>
      <w:hyperlink r:id="rId33" w:history="1">
        <w:r w:rsidR="008C5E18" w:rsidRPr="008C5E18">
          <w:rPr>
            <w:rStyle w:val="Hyperlink"/>
          </w:rPr>
          <w:t>Kid photobombs</w:t>
        </w:r>
      </w:hyperlink>
      <w:r w:rsidR="008C5E18">
        <w:t xml:space="preserve"> parent doing CNN interview (an oldie but a goodie).</w:t>
      </w:r>
    </w:p>
    <w:p w14:paraId="020B387A" w14:textId="2E2F9CE4" w:rsidR="008C5E18" w:rsidRDefault="006020A3" w:rsidP="004C0D5F">
      <w:pPr>
        <w:pStyle w:val="ListParagraph"/>
        <w:numPr>
          <w:ilvl w:val="1"/>
          <w:numId w:val="10"/>
        </w:numPr>
        <w:ind w:left="1080"/>
      </w:pPr>
      <w:hyperlink r:id="rId34" w:history="1">
        <w:r w:rsidR="00286025" w:rsidRPr="00286025">
          <w:rPr>
            <w:rStyle w:val="Hyperlink"/>
          </w:rPr>
          <w:t>Sing your favorite 20 second chorus</w:t>
        </w:r>
      </w:hyperlink>
      <w:r w:rsidR="00286025">
        <w:t xml:space="preserve"> </w:t>
      </w:r>
      <w:r w:rsidR="008C5E18">
        <w:t xml:space="preserve">while washing your hands. </w:t>
      </w:r>
      <w:hyperlink r:id="rId35" w:history="1">
        <w:r w:rsidR="00286025" w:rsidRPr="00286025">
          <w:rPr>
            <w:rStyle w:val="Hyperlink"/>
          </w:rPr>
          <w:t>Wash your Lyrics</w:t>
        </w:r>
      </w:hyperlink>
      <w:r w:rsidR="00286025">
        <w:t xml:space="preserve"> will automatically generate a poster to put on</w:t>
      </w:r>
      <w:r w:rsidR="008C5E18">
        <w:t xml:space="preserve"> the bathroom mirror.  Make it a family project to learn a new chorus </w:t>
      </w:r>
      <w:r w:rsidR="000D556A">
        <w:t>each</w:t>
      </w:r>
      <w:r w:rsidR="008C5E18">
        <w:t xml:space="preserve"> day</w:t>
      </w:r>
      <w:r w:rsidR="00720A2E">
        <w:t>.</w:t>
      </w:r>
      <w:bookmarkStart w:id="0" w:name="_GoBack"/>
      <w:bookmarkEnd w:id="0"/>
    </w:p>
    <w:sectPr w:rsidR="008C5E18"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66644" w14:textId="77777777" w:rsidR="000D556A" w:rsidRDefault="000D556A" w:rsidP="00720A2E">
      <w:r>
        <w:separator/>
      </w:r>
    </w:p>
  </w:endnote>
  <w:endnote w:type="continuationSeparator" w:id="0">
    <w:p w14:paraId="5F3B56DE" w14:textId="77777777" w:rsidR="000D556A" w:rsidRDefault="000D556A" w:rsidP="0072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D38EB" w14:textId="77777777" w:rsidR="000D556A" w:rsidRDefault="000D556A" w:rsidP="00720A2E">
      <w:r>
        <w:separator/>
      </w:r>
    </w:p>
  </w:footnote>
  <w:footnote w:type="continuationSeparator" w:id="0">
    <w:p w14:paraId="73061AB4" w14:textId="77777777" w:rsidR="000D556A" w:rsidRDefault="000D556A" w:rsidP="00720A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F1CBC" w14:textId="0BF187C0" w:rsidR="008166EA" w:rsidRDefault="008166EA">
    <w:pPr>
      <w:pStyle w:val="Header"/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BF18307" wp14:editId="42CE160F">
          <wp:simplePos x="0" y="0"/>
          <wp:positionH relativeFrom="column">
            <wp:posOffset>-64025</wp:posOffset>
          </wp:positionH>
          <wp:positionV relativeFrom="paragraph">
            <wp:posOffset>-359410</wp:posOffset>
          </wp:positionV>
          <wp:extent cx="5943600" cy="859790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89A"/>
    <w:multiLevelType w:val="hybridMultilevel"/>
    <w:tmpl w:val="A91A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E2E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135B"/>
    <w:multiLevelType w:val="hybridMultilevel"/>
    <w:tmpl w:val="A03C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D741C"/>
    <w:multiLevelType w:val="hybridMultilevel"/>
    <w:tmpl w:val="9722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E2E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03202"/>
    <w:multiLevelType w:val="hybridMultilevel"/>
    <w:tmpl w:val="6D0027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702A8"/>
    <w:multiLevelType w:val="hybridMultilevel"/>
    <w:tmpl w:val="BD867148"/>
    <w:lvl w:ilvl="0" w:tplc="342E2E8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12637"/>
    <w:multiLevelType w:val="hybridMultilevel"/>
    <w:tmpl w:val="94EE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03706"/>
    <w:multiLevelType w:val="hybridMultilevel"/>
    <w:tmpl w:val="25688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691CA9"/>
    <w:multiLevelType w:val="hybridMultilevel"/>
    <w:tmpl w:val="6EEE1974"/>
    <w:lvl w:ilvl="0" w:tplc="92F09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558B6"/>
    <w:multiLevelType w:val="hybridMultilevel"/>
    <w:tmpl w:val="FF4815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9E507F"/>
    <w:multiLevelType w:val="hybridMultilevel"/>
    <w:tmpl w:val="7DE40500"/>
    <w:lvl w:ilvl="0" w:tplc="342E2E8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D919A1"/>
    <w:multiLevelType w:val="hybridMultilevel"/>
    <w:tmpl w:val="7DE40500"/>
    <w:lvl w:ilvl="0" w:tplc="342E2E88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534650"/>
    <w:multiLevelType w:val="hybridMultilevel"/>
    <w:tmpl w:val="410CD84E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2">
    <w:nsid w:val="7C1D3C93"/>
    <w:multiLevelType w:val="hybridMultilevel"/>
    <w:tmpl w:val="EB42059A"/>
    <w:lvl w:ilvl="0" w:tplc="92F09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B0"/>
    <w:rsid w:val="00007BB4"/>
    <w:rsid w:val="000310BE"/>
    <w:rsid w:val="000333D9"/>
    <w:rsid w:val="000870B2"/>
    <w:rsid w:val="000D4A81"/>
    <w:rsid w:val="000D556A"/>
    <w:rsid w:val="00204B9E"/>
    <w:rsid w:val="00286025"/>
    <w:rsid w:val="002C1131"/>
    <w:rsid w:val="002C3396"/>
    <w:rsid w:val="00300A56"/>
    <w:rsid w:val="00326CB0"/>
    <w:rsid w:val="004C0D5F"/>
    <w:rsid w:val="004D02C8"/>
    <w:rsid w:val="005D7AAB"/>
    <w:rsid w:val="005E3952"/>
    <w:rsid w:val="006020A3"/>
    <w:rsid w:val="006F4EA7"/>
    <w:rsid w:val="00720A2E"/>
    <w:rsid w:val="007B0EBD"/>
    <w:rsid w:val="007C33DA"/>
    <w:rsid w:val="008166EA"/>
    <w:rsid w:val="008314FF"/>
    <w:rsid w:val="008C5E18"/>
    <w:rsid w:val="009347A0"/>
    <w:rsid w:val="009B2754"/>
    <w:rsid w:val="009F07B2"/>
    <w:rsid w:val="00A304F6"/>
    <w:rsid w:val="00A32C83"/>
    <w:rsid w:val="00A827C1"/>
    <w:rsid w:val="00BF11F2"/>
    <w:rsid w:val="00C25E33"/>
    <w:rsid w:val="00CF3AEA"/>
    <w:rsid w:val="00D9078D"/>
    <w:rsid w:val="00DB46C5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F2E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B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6CB0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C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7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A2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0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2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0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CB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6CB0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C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7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A2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0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2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0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scratch.mit.edu/" TargetMode="External"/><Relationship Id="rId21" Type="http://schemas.openxmlformats.org/officeDocument/2006/relationships/hyperlink" Target="https://www.khanacademy.org/" TargetMode="External"/><Relationship Id="rId22" Type="http://schemas.openxmlformats.org/officeDocument/2006/relationships/hyperlink" Target="https://www.teacherspayteachers.com/?gclid=EAIaIQobChMIrrCt_dma6AIVDYeGCh3SlAYSEAAYASAAEgJFK_D_BwE" TargetMode="External"/><Relationship Id="rId23" Type="http://schemas.openxmlformats.org/officeDocument/2006/relationships/hyperlink" Target="http://www.openculture.com/free_k-12_educational_resources" TargetMode="External"/><Relationship Id="rId24" Type="http://schemas.openxmlformats.org/officeDocument/2006/relationships/hyperlink" Target="https://outschool.com/" TargetMode="External"/><Relationship Id="rId25" Type="http://schemas.openxmlformats.org/officeDocument/2006/relationships/hyperlink" Target="https://www.brainpop.com/" TargetMode="External"/><Relationship Id="rId26" Type="http://schemas.openxmlformats.org/officeDocument/2006/relationships/hyperlink" Target="https://www.edweek.org/ew/section/multimedia/a-virtual-science-fair-share-your-experiments.html" TargetMode="External"/><Relationship Id="rId27" Type="http://schemas.openxmlformats.org/officeDocument/2006/relationships/hyperlink" Target="https://confidentparentsconfidentkids.org/2020/03/13/my-kids-school-is-closed-so-now-what/" TargetMode="External"/><Relationship Id="rId28" Type="http://schemas.openxmlformats.org/officeDocument/2006/relationships/hyperlink" Target="https://www.goodhousekeeping.com/home/craft-ideas/how-to/g1389/diy-kids-activities/" TargetMode="External"/><Relationship Id="rId29" Type="http://schemas.openxmlformats.org/officeDocument/2006/relationships/hyperlink" Target="https://artfulparent.com/top-10-art-activities-for-kids/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30" Type="http://schemas.openxmlformats.org/officeDocument/2006/relationships/hyperlink" Target="https://childmind.org/article/talking-to-kids-about-the-coronavirus/" TargetMode="External"/><Relationship Id="rId31" Type="http://schemas.openxmlformats.org/officeDocument/2006/relationships/hyperlink" Target="https://www.additudemag.com/explain-coronavirus-covid-19-anxiety-adhd-child/?utm_source=eletter&amp;utm_medium=email&amp;utm_campaign=parent_march_2020&amp;utm_content=031420&amp;goal=0_d9446392d6-c4ece78d9c-292727081" TargetMode="External"/><Relationship Id="rId32" Type="http://schemas.openxmlformats.org/officeDocument/2006/relationships/hyperlink" Target="https://afsp.org/taking-care-of-your-mental-health-in-the-face-of-uncertainty/" TargetMode="External"/><Relationship Id="rId9" Type="http://schemas.openxmlformats.org/officeDocument/2006/relationships/footnotes" Target="footnot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33" Type="http://schemas.openxmlformats.org/officeDocument/2006/relationships/hyperlink" Target="https://www.youtube.com/watch?v=zC9GYxrBZ2Q&amp;feature=youtu.be" TargetMode="External"/><Relationship Id="rId34" Type="http://schemas.openxmlformats.org/officeDocument/2006/relationships/hyperlink" Target="https://www.today.com/health/songs-sing-while-washing-hands-coronavirus-hand-washing-songs-t175755" TargetMode="External"/><Relationship Id="rId35" Type="http://schemas.openxmlformats.org/officeDocument/2006/relationships/hyperlink" Target="https://washyourlyrics.com/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1" Type="http://schemas.openxmlformats.org/officeDocument/2006/relationships/hyperlink" Target="https://www.cdc.gov/coronavirus/2019-ncov/about/coping.html" TargetMode="External"/><Relationship Id="rId12" Type="http://schemas.openxmlformats.org/officeDocument/2006/relationships/image" Target="media/image1.png"/><Relationship Id="rId13" Type="http://schemas.openxmlformats.org/officeDocument/2006/relationships/hyperlink" Target="https://www.npr.org/sections/goatsandsoda/2020/02/28/809580453/just-for-kids-a-comic-exploring-the-new-coronavir" TargetMode="External"/><Relationship Id="rId14" Type="http://schemas.openxmlformats.org/officeDocument/2006/relationships/hyperlink" Target="https://www.cdc.gov/coronavirus/2019-ncov/index.html" TargetMode="External"/><Relationship Id="rId15" Type="http://schemas.openxmlformats.org/officeDocument/2006/relationships/image" Target="media/image2.png"/><Relationship Id="rId16" Type="http://schemas.openxmlformats.org/officeDocument/2006/relationships/hyperlink" Target="https://docs.google.com/document/d/1b9GqKLOV0_XcTv4nerC-kPW_-XY16cquFc8Y-2Qge2g/edit?usp=sharing" TargetMode="External"/><Relationship Id="rId17" Type="http://schemas.openxmlformats.org/officeDocument/2006/relationships/hyperlink" Target="https://docs.google.com/spreadsheets/d/1mXFFbust1y2aJox-pHbn6yLD7bFtHfKoqwVTSKhjddA/edit?usp=sharing" TargetMode="External"/><Relationship Id="rId18" Type="http://schemas.openxmlformats.org/officeDocument/2006/relationships/hyperlink" Target="http://public.pbs.org/PBSKIDSDaily?source=email" TargetMode="External"/><Relationship Id="rId19" Type="http://schemas.openxmlformats.org/officeDocument/2006/relationships/hyperlink" Target="https://classroommagazines.scholastic.com/support/learnathome.html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4DB37C5717C47B16FAE774FBCD782" ma:contentTypeVersion="11" ma:contentTypeDescription="Create a new document." ma:contentTypeScope="" ma:versionID="72a1d7ef2825d01b1ef0085371bbfc22">
  <xsd:schema xmlns:xsd="http://www.w3.org/2001/XMLSchema" xmlns:xs="http://www.w3.org/2001/XMLSchema" xmlns:p="http://schemas.microsoft.com/office/2006/metadata/properties" xmlns:ns2="7669688e-2df7-4284-96ae-ab2aa3f5e52f" xmlns:ns3="b05ddc74-ee6f-48a3-bd7f-20c9c35ba0e6" targetNamespace="http://schemas.microsoft.com/office/2006/metadata/properties" ma:root="true" ma:fieldsID="fe4401e9589ae98d62ad525b453a9466" ns2:_="" ns3:_="">
    <xsd:import namespace="7669688e-2df7-4284-96ae-ab2aa3f5e52f"/>
    <xsd:import namespace="b05ddc74-ee6f-48a3-bd7f-20c9c35ba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688e-2df7-4284-96ae-ab2aa3f5e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ddc74-ee6f-48a3-bd7f-20c9c35ba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72696-558F-4232-9620-B7D0FB7BF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9688e-2df7-4284-96ae-ab2aa3f5e52f"/>
    <ds:schemaRef ds:uri="b05ddc74-ee6f-48a3-bd7f-20c9c35ba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11E5D-2FF7-4192-935D-08BF626C9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4A37F-AE1F-4B27-86F0-4337E93764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1127</Words>
  <Characters>6430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m.adler.werner@gmail.com</dc:creator>
  <cp:keywords/>
  <dc:description/>
  <cp:lastModifiedBy>John Abrams</cp:lastModifiedBy>
  <cp:revision>15</cp:revision>
  <cp:lastPrinted>2020-03-27T03:04:00Z</cp:lastPrinted>
  <dcterms:created xsi:type="dcterms:W3CDTF">2020-03-15T20:52:00Z</dcterms:created>
  <dcterms:modified xsi:type="dcterms:W3CDTF">2020-03-27T03:19:00Z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0x010100A024DB37C5717C47B16FAE774FBCD782</vt:lpwstr>
  </property>
</Properties>
</file>